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906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964"/>
        <w:gridCol w:w="5098"/>
      </w:tblGrid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de-DE"/>
              </w:rPr>
              <w:t>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Faculty of Architecture and Design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FIELD OF STUDY: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Design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ERASMUS COORDINATOR OF THE 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 Olszewska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COORDINATOR: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sara.olszewska@tu.koszalin.pl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TITLE: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COMPUTER SUPPORT OF DESIGN 3D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LECTURER</w:t>
            </w:r>
            <w:r>
              <w:rPr>
                <w:shd w:val="nil" w:color="auto" w:fill="auto"/>
                <w:rtl w:val="0"/>
                <w:lang w:val="en-US"/>
              </w:rPr>
              <w:t>’</w:t>
            </w:r>
            <w:r>
              <w:rPr>
                <w:shd w:val="nil" w:color="auto" w:fill="auto"/>
                <w:rtl w:val="0"/>
                <w:lang w:val="en-US"/>
              </w:rPr>
              <w:t>S NAME: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</w:rPr>
              <w:t>Paulina Kminikowska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LECTURER: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paulina.kminikowska@tu.koszalin.pl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ECTS POINTS FOR THE COURSE: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4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CODE (USOS):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1211&gt;2100-KWP3D lab2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ACADEMIC YEAR: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6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/202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7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SEMESTER: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(W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winter, S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summer)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HOURS IN SEMESTER: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30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LEVEL OF THE COURSE: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(1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2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3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1st</w:t>
            </w:r>
          </w:p>
        </w:tc>
      </w:tr>
      <w:tr>
        <w:tblPrEx>
          <w:shd w:val="clear" w:color="auto" w:fill="ced7e7"/>
        </w:tblPrEx>
        <w:trPr>
          <w:trHeight w:val="67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TEACHING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(lecture, laboratory, group tutorials, seminar, other-what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laboratory</w:t>
            </w:r>
          </w:p>
        </w:tc>
      </w:tr>
      <w:tr>
        <w:tblPrEx>
          <w:shd w:val="clear" w:color="auto" w:fill="ced7e7"/>
        </w:tblPrEx>
        <w:trPr>
          <w:trHeight w:val="15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LANGUAGE OF INSTRUCTION: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b w:val="1"/>
                <w:bCs w:val="1"/>
                <w:shd w:val="nil" w:color="auto" w:fill="auto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full time scheme for classes with 5 and more International Erasmus+ students enrolled/accepted;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>
        <w:tblPrEx>
          <w:shd w:val="clear" w:color="auto" w:fill="ced7e7"/>
        </w:tblPrEx>
        <w:trPr>
          <w:trHeight w:val="93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ASSESSMENT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22"/>
                <w:szCs w:val="22"/>
                <w:shd w:val="nil" w:color="auto" w:fill="auto"/>
                <w:rtl w:val="0"/>
                <w:lang w:val="en-US"/>
              </w:rPr>
              <w:t>(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written exam, oral exam, class test, written reports, project work, presentation, continuous assessment, other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PROJECT WORK, PRESENTATION</w:t>
            </w:r>
          </w:p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lang w:val="en-US"/>
              </w:rPr>
            </w:r>
          </w:p>
        </w:tc>
      </w:tr>
      <w:tr>
        <w:tblPrEx>
          <w:shd w:val="clear" w:color="auto" w:fill="ced7e7"/>
        </w:tblPrEx>
        <w:trPr>
          <w:trHeight w:val="17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CONTENT: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Summary of Fusion 360 software knowledge from summer semester. Learning Blender software for use in visual communication design and industrial design. Learning the basic functions of 3D modeling, animation, visualization.</w:t>
            </w:r>
          </w:p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lang w:val="en-US"/>
              </w:rPr>
            </w:r>
          </w:p>
        </w:tc>
      </w:tr>
      <w:tr>
        <w:tblPrEx>
          <w:shd w:val="clear" w:color="auto" w:fill="ced7e7"/>
        </w:tblPrEx>
        <w:trPr>
          <w:trHeight w:val="15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ADDITIONAL INFORMATION: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THE STUDENT MUST HAVE A UP-TO-DATE EDUCATIONAL SUBSCRIPTION TO THE AUTODESK EDUCATION PLATFORM AND INSTALLED THE LATEST VERSION OF BLENDER SOFTWARE</w:t>
            </w:r>
          </w:p>
          <w:p>
            <w:pPr>
              <w:pStyle w:val="Normal.0"/>
              <w:spacing w:after="0" w:line="240" w:lineRule="auto"/>
              <w:rPr>
                <w:shd w:val="nil" w:color="auto" w:fill="auto"/>
                <w:lang w:val="en-US"/>
              </w:rPr>
            </w:pP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1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hd w:val="nil" w:color="auto" w:fill="auto"/>
                <w:rtl w:val="0"/>
                <w:lang w:val="en-US"/>
              </w:rPr>
              <w:t xml:space="preserve"> grade course (2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hd w:val="nil" w:color="auto" w:fill="auto"/>
                <w:rtl w:val="0"/>
                <w:lang w:val="en-US"/>
              </w:rPr>
              <w:t xml:space="preserve"> semester)</w:t>
            </w:r>
          </w:p>
        </w:tc>
      </w:tr>
    </w:tbl>
    <w:p>
      <w:pPr>
        <w:pStyle w:val="Treść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</w:p>
    <w:p>
      <w:pPr>
        <w:pStyle w:val="Normal.0"/>
        <w:rPr>
          <w:lang w:val="en-US"/>
        </w:rPr>
      </w:pPr>
    </w:p>
    <w:p>
      <w:pPr>
        <w:pStyle w:val="Normal.0"/>
        <w:rPr>
          <w:lang w:val="en-US"/>
        </w:rPr>
      </w:pPr>
    </w:p>
    <w:p>
      <w:pPr>
        <w:pStyle w:val="No Spacing"/>
        <w:jc w:val="right"/>
      </w:pPr>
      <w:r>
        <w:rPr>
          <w:rtl w:val="0"/>
        </w:rPr>
        <w:t>………………………………………………………………</w:t>
      </w:r>
      <w:r>
        <w:rPr>
          <w:rtl w:val="0"/>
        </w:rPr>
        <w:t>..</w:t>
      </w:r>
    </w:p>
    <w:p>
      <w:pPr>
        <w:pStyle w:val="No Spacing"/>
        <w:jc w:val="right"/>
      </w:pPr>
      <w:r>
        <w:rPr>
          <w:rtl w:val="0"/>
        </w:rPr>
        <w:t>/sporz</w:t>
      </w:r>
      <w:r>
        <w:rPr>
          <w:rtl w:val="0"/>
        </w:rPr>
        <w:t>ą</w:t>
      </w:r>
      <w:r>
        <w:rPr>
          <w:rtl w:val="0"/>
        </w:rPr>
        <w:t>dzi</w:t>
      </w:r>
      <w:r>
        <w:rPr>
          <w:rtl w:val="0"/>
        </w:rPr>
        <w:t>ł</w:t>
      </w:r>
      <w:r>
        <w:rPr>
          <w:rtl w:val="0"/>
          <w:lang w:val="nl-NL"/>
        </w:rPr>
        <w:t>, data/</w:t>
      </w:r>
    </w:p>
    <w:p>
      <w:pPr>
        <w:pStyle w:val="Normal.0"/>
      </w:pPr>
    </w:p>
    <w:p>
      <w:pPr>
        <w:pStyle w:val="Normal.0"/>
      </w:pPr>
    </w:p>
    <w:p>
      <w:pPr>
        <w:pStyle w:val="Normal.0"/>
      </w:pPr>
    </w:p>
    <w:p>
      <w:pPr>
        <w:pStyle w:val="Normal.0"/>
      </w:pPr>
      <w:r/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  <w:style w:type="paragraph" w:styleId="No Spacing">
    <w:name w:val="No Spacing"/>
    <w:next w:val="No Spacing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